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C1" w:rsidRPr="00473634" w:rsidRDefault="006B7A37" w:rsidP="000342C1">
      <w:pPr>
        <w:pStyle w:val="NormlWeb"/>
        <w:spacing w:before="0" w:beforeAutospacing="0" w:line="276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Taneszközjegyzék – 8</w:t>
      </w:r>
      <w:r w:rsidR="000342C1" w:rsidRPr="00473634">
        <w:rPr>
          <w:b/>
          <w:color w:val="2E74B5" w:themeColor="accent1" w:themeShade="BF"/>
          <w:sz w:val="28"/>
          <w:szCs w:val="28"/>
        </w:rPr>
        <w:t>. osztály</w:t>
      </w:r>
    </w:p>
    <w:p w:rsidR="000342C1" w:rsidRPr="001F0C17" w:rsidRDefault="000342C1" w:rsidP="000342C1">
      <w:pPr>
        <w:pStyle w:val="NormlWeb"/>
        <w:spacing w:line="360" w:lineRule="auto"/>
        <w:jc w:val="center"/>
        <w:rPr>
          <w:color w:val="2E74B5" w:themeColor="accent1" w:themeShade="BF"/>
        </w:rPr>
      </w:pPr>
      <w:r w:rsidRPr="001F0C17">
        <w:rPr>
          <w:noProof/>
          <w:color w:val="2E74B5" w:themeColor="accent1" w:themeShade="BF"/>
        </w:rPr>
        <w:drawing>
          <wp:inline distT="0" distB="0" distL="0" distR="0" wp14:anchorId="1EB5E723" wp14:editId="4370DD57">
            <wp:extent cx="1478280" cy="869950"/>
            <wp:effectExtent l="0" t="0" r="7620" b="635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11" cy="90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2C1" w:rsidRPr="001F0C17" w:rsidRDefault="000342C1" w:rsidP="000342C1">
      <w:pPr>
        <w:pStyle w:val="NormlWeb"/>
        <w:spacing w:line="360" w:lineRule="auto"/>
        <w:rPr>
          <w:color w:val="2E74B5" w:themeColor="accent1" w:themeShade="BF"/>
        </w:rPr>
        <w:sectPr w:rsidR="000342C1" w:rsidRPr="001F0C17" w:rsidSect="008A7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42C1" w:rsidRPr="008C651A" w:rsidRDefault="000342C1" w:rsidP="000342C1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lastRenderedPageBreak/>
        <w:t>Magyar nyelv:</w:t>
      </w:r>
      <w:r w:rsidRPr="008C651A">
        <w:rPr>
          <w:color w:val="2E74B5" w:themeColor="accent1" w:themeShade="BF"/>
          <w:sz w:val="20"/>
          <w:szCs w:val="20"/>
        </w:rPr>
        <w:t xml:space="preserve">        </w:t>
      </w:r>
      <w:r w:rsidRPr="0009168D">
        <w:rPr>
          <w:color w:val="7030A0"/>
          <w:sz w:val="20"/>
          <w:szCs w:val="20"/>
        </w:rPr>
        <w:t xml:space="preserve">2 db </w:t>
      </w:r>
      <w:proofErr w:type="gramStart"/>
      <w:r w:rsidRPr="0009168D">
        <w:rPr>
          <w:color w:val="7030A0"/>
          <w:sz w:val="20"/>
          <w:szCs w:val="20"/>
        </w:rPr>
        <w:t>A</w:t>
      </w:r>
      <w:proofErr w:type="gramEnd"/>
      <w:r w:rsidRPr="0009168D">
        <w:rPr>
          <w:color w:val="7030A0"/>
          <w:sz w:val="20"/>
          <w:szCs w:val="20"/>
        </w:rPr>
        <w:t xml:space="preserve">/4-es </w:t>
      </w:r>
      <w:r w:rsidRPr="003B32F4">
        <w:rPr>
          <w:color w:val="7030A0"/>
          <w:sz w:val="20"/>
          <w:szCs w:val="20"/>
        </w:rPr>
        <w:t>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0342C1" w:rsidRPr="008C651A" w:rsidRDefault="000342C1" w:rsidP="000342C1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Magyar irodalom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</w:t>
      </w:r>
      <w:r w:rsidRPr="003B32F4">
        <w:rPr>
          <w:color w:val="7030A0"/>
          <w:sz w:val="20"/>
          <w:szCs w:val="20"/>
        </w:rPr>
        <w:t xml:space="preserve">2 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0342C1" w:rsidRPr="002A48F9" w:rsidRDefault="000342C1" w:rsidP="000342C1">
      <w:pPr>
        <w:pStyle w:val="Listaszerbekezds"/>
        <w:numPr>
          <w:ilvl w:val="0"/>
          <w:numId w:val="1"/>
        </w:numPr>
        <w:spacing w:after="150" w:line="48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8C651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Angol nyelv</w:t>
      </w:r>
      <w:r w:rsidRPr="008C651A">
        <w:rPr>
          <w:rFonts w:ascii="Times New Roman" w:hAnsi="Times New Roman" w:cs="Times New Roman"/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         </w:t>
      </w:r>
      <w:r w:rsidRPr="002A48F9">
        <w:rPr>
          <w:rFonts w:ascii="Times New Roman" w:hAnsi="Times New Roman" w:cs="Times New Roman"/>
          <w:color w:val="7030A0"/>
          <w:sz w:val="20"/>
          <w:szCs w:val="20"/>
        </w:rPr>
        <w:t>1</w:t>
      </w:r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db </w:t>
      </w:r>
      <w:proofErr w:type="gramStart"/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/4-es vonalas füzet</w:t>
      </w:r>
      <w:r w:rsidR="006B7A37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(tavalyi is jó)</w:t>
      </w:r>
    </w:p>
    <w:p w:rsidR="00DE2E4E" w:rsidRPr="0009168D" w:rsidRDefault="00DE2E4E" w:rsidP="00DE2E4E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Szlovák nyelv é</w:t>
      </w:r>
      <w:r>
        <w:rPr>
          <w:b/>
          <w:color w:val="2E74B5" w:themeColor="accent1" w:themeShade="BF"/>
          <w:sz w:val="20"/>
          <w:szCs w:val="20"/>
          <w:u w:val="single"/>
        </w:rPr>
        <w:t>s</w:t>
      </w:r>
      <w:bookmarkStart w:id="0" w:name="_GoBack"/>
      <w:bookmarkEnd w:id="0"/>
      <w:r>
        <w:rPr>
          <w:b/>
          <w:color w:val="2E74B5" w:themeColor="accent1" w:themeShade="BF"/>
          <w:sz w:val="20"/>
          <w:szCs w:val="20"/>
          <w:u w:val="single"/>
        </w:rPr>
        <w:t xml:space="preserve"> népismeret:</w:t>
      </w:r>
      <w:r w:rsidRPr="008C651A">
        <w:rPr>
          <w:color w:val="2E74B5" w:themeColor="accent1" w:themeShade="BF"/>
          <w:sz w:val="20"/>
          <w:szCs w:val="20"/>
        </w:rPr>
        <w:t xml:space="preserve">    </w:t>
      </w:r>
      <w:r>
        <w:rPr>
          <w:color w:val="2E74B5" w:themeColor="accent1" w:themeShade="BF"/>
          <w:sz w:val="20"/>
          <w:szCs w:val="20"/>
        </w:rPr>
        <w:t xml:space="preserve">   </w:t>
      </w:r>
      <w:r>
        <w:rPr>
          <w:color w:val="7030A0"/>
          <w:sz w:val="20"/>
          <w:szCs w:val="20"/>
        </w:rPr>
        <w:t xml:space="preserve">2 </w:t>
      </w:r>
      <w:r w:rsidRPr="003B32F4">
        <w:rPr>
          <w:color w:val="7030A0"/>
          <w:sz w:val="20"/>
          <w:szCs w:val="20"/>
        </w:rPr>
        <w:t xml:space="preserve">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 füzet</w:t>
      </w:r>
      <w:r>
        <w:rPr>
          <w:color w:val="7030A0"/>
          <w:sz w:val="20"/>
          <w:szCs w:val="20"/>
        </w:rPr>
        <w:t>, 1db A4-es sima füzet, 1db szótár, ragasztó, toll színes ceruzák</w:t>
      </w:r>
    </w:p>
    <w:p w:rsidR="006B7A37" w:rsidRPr="006B7A37" w:rsidRDefault="000342C1" w:rsidP="006B7A37">
      <w:pPr>
        <w:pStyle w:val="NormlWeb"/>
        <w:numPr>
          <w:ilvl w:val="0"/>
          <w:numId w:val="7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6B7A37">
        <w:rPr>
          <w:b/>
          <w:color w:val="2E74B5" w:themeColor="accent1" w:themeShade="BF"/>
          <w:sz w:val="20"/>
          <w:szCs w:val="20"/>
          <w:u w:val="single"/>
        </w:rPr>
        <w:t>Matematika</w:t>
      </w:r>
      <w:r w:rsidRPr="006B7A37">
        <w:rPr>
          <w:b/>
          <w:color w:val="7030A0"/>
          <w:sz w:val="20"/>
          <w:szCs w:val="20"/>
          <w:u w:val="single"/>
        </w:rPr>
        <w:t>:</w:t>
      </w:r>
      <w:r w:rsidRPr="006B7A37">
        <w:rPr>
          <w:color w:val="7030A0"/>
          <w:sz w:val="20"/>
          <w:szCs w:val="20"/>
        </w:rPr>
        <w:t xml:space="preserve">            </w:t>
      </w:r>
      <w:r w:rsidR="006B7A37" w:rsidRPr="006B7A37">
        <w:rPr>
          <w:color w:val="7030A0"/>
          <w:sz w:val="20"/>
          <w:szCs w:val="20"/>
        </w:rPr>
        <w:t xml:space="preserve">1db nagy alakú négyzetrácsos füzet, vonalzók( 1db derékszögű, 1db egyenes), szögmérő, körző, 1db A4-es </w:t>
      </w:r>
      <w:proofErr w:type="gramStart"/>
      <w:r w:rsidR="006B7A37" w:rsidRPr="006B7A37">
        <w:rPr>
          <w:color w:val="7030A0"/>
          <w:sz w:val="20"/>
          <w:szCs w:val="20"/>
        </w:rPr>
        <w:t>mappa</w:t>
      </w:r>
      <w:proofErr w:type="gramEnd"/>
    </w:p>
    <w:p w:rsidR="006B7A37" w:rsidRDefault="000342C1" w:rsidP="006B7A37">
      <w:pPr>
        <w:pStyle w:val="NormlWeb"/>
        <w:numPr>
          <w:ilvl w:val="0"/>
          <w:numId w:val="7"/>
        </w:numPr>
        <w:spacing w:before="0" w:beforeAutospacing="0" w:after="0" w:afterAutospacing="0"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Ének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-zene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             </w:t>
      </w:r>
      <w:r w:rsidRPr="003B32F4">
        <w:rPr>
          <w:color w:val="7030A0"/>
          <w:sz w:val="20"/>
          <w:szCs w:val="20"/>
        </w:rPr>
        <w:t>1</w:t>
      </w:r>
      <w:proofErr w:type="gramEnd"/>
      <w:r w:rsidRPr="003B32F4">
        <w:rPr>
          <w:color w:val="7030A0"/>
          <w:sz w:val="20"/>
          <w:szCs w:val="20"/>
        </w:rPr>
        <w:t xml:space="preserve"> db hangjegy füzet</w:t>
      </w:r>
      <w:r w:rsidR="006B7A37">
        <w:rPr>
          <w:color w:val="7030A0"/>
          <w:sz w:val="20"/>
          <w:szCs w:val="20"/>
        </w:rPr>
        <w:t xml:space="preserve"> (tavalyi is jó)</w:t>
      </w:r>
    </w:p>
    <w:p w:rsidR="000342C1" w:rsidRPr="0038194E" w:rsidRDefault="000342C1" w:rsidP="006B7A37">
      <w:pPr>
        <w:pStyle w:val="NormlWeb"/>
        <w:numPr>
          <w:ilvl w:val="0"/>
          <w:numId w:val="7"/>
        </w:numPr>
        <w:spacing w:before="0" w:beforeAutospacing="0" w:after="0" w:afterAutospacing="0" w:line="480" w:lineRule="auto"/>
        <w:rPr>
          <w:color w:val="2E74B5" w:themeColor="accent1" w:themeShade="BF"/>
          <w:sz w:val="20"/>
          <w:szCs w:val="20"/>
        </w:rPr>
      </w:pPr>
      <w:r w:rsidRPr="006B7A37">
        <w:rPr>
          <w:b/>
          <w:color w:val="2E74B5" w:themeColor="accent1" w:themeShade="BF"/>
          <w:sz w:val="20"/>
          <w:szCs w:val="20"/>
          <w:u w:val="single"/>
        </w:rPr>
        <w:t>Történelem:</w:t>
      </w:r>
      <w:r w:rsidRPr="006B7A37">
        <w:rPr>
          <w:color w:val="2E74B5" w:themeColor="accent1" w:themeShade="BF"/>
          <w:sz w:val="20"/>
          <w:szCs w:val="20"/>
        </w:rPr>
        <w:t xml:space="preserve">             </w:t>
      </w:r>
      <w:r w:rsidR="0038194E">
        <w:rPr>
          <w:color w:val="7030A0"/>
          <w:sz w:val="20"/>
          <w:szCs w:val="20"/>
        </w:rPr>
        <w:t>1 db</w:t>
      </w:r>
      <w:r w:rsidRPr="006B7A37">
        <w:rPr>
          <w:color w:val="7030A0"/>
          <w:sz w:val="20"/>
          <w:szCs w:val="20"/>
        </w:rPr>
        <w:t xml:space="preserve"> vonalas</w:t>
      </w:r>
      <w:r w:rsidR="0038194E">
        <w:rPr>
          <w:color w:val="7030A0"/>
          <w:sz w:val="20"/>
          <w:szCs w:val="20"/>
        </w:rPr>
        <w:t xml:space="preserve"> </w:t>
      </w:r>
      <w:proofErr w:type="gramStart"/>
      <w:r w:rsidR="0038194E">
        <w:rPr>
          <w:color w:val="7030A0"/>
          <w:sz w:val="20"/>
          <w:szCs w:val="20"/>
        </w:rPr>
        <w:t>spirál</w:t>
      </w:r>
      <w:r w:rsidRPr="006B7A37">
        <w:rPr>
          <w:color w:val="7030A0"/>
          <w:sz w:val="20"/>
          <w:szCs w:val="20"/>
        </w:rPr>
        <w:t xml:space="preserve"> füzet</w:t>
      </w:r>
      <w:proofErr w:type="gramEnd"/>
    </w:p>
    <w:p w:rsidR="0038194E" w:rsidRPr="0038194E" w:rsidRDefault="0038194E" w:rsidP="0038194E">
      <w:pPr>
        <w:pStyle w:val="NormlWeb"/>
        <w:numPr>
          <w:ilvl w:val="0"/>
          <w:numId w:val="7"/>
        </w:numPr>
        <w:spacing w:before="0" w:beforeAutospacing="0" w:after="0" w:afterAutospacing="0" w:line="480" w:lineRule="auto"/>
        <w:rPr>
          <w:color w:val="2E74B5" w:themeColor="accent1" w:themeShade="BF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Állampolgári ismeretek</w:t>
      </w:r>
      <w:r w:rsidRPr="006B7A37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6B7A37">
        <w:rPr>
          <w:color w:val="2E74B5" w:themeColor="accent1" w:themeShade="BF"/>
          <w:sz w:val="20"/>
          <w:szCs w:val="20"/>
        </w:rPr>
        <w:t xml:space="preserve">             </w:t>
      </w:r>
      <w:r>
        <w:rPr>
          <w:color w:val="7030A0"/>
          <w:sz w:val="20"/>
          <w:szCs w:val="20"/>
        </w:rPr>
        <w:t>1 db</w:t>
      </w:r>
      <w:r w:rsidRPr="006B7A37">
        <w:rPr>
          <w:color w:val="7030A0"/>
          <w:sz w:val="20"/>
          <w:szCs w:val="20"/>
        </w:rPr>
        <w:t xml:space="preserve"> vonalas</w:t>
      </w:r>
      <w:r>
        <w:rPr>
          <w:color w:val="7030A0"/>
          <w:sz w:val="20"/>
          <w:szCs w:val="20"/>
        </w:rPr>
        <w:t xml:space="preserve"> </w:t>
      </w:r>
      <w:proofErr w:type="gramStart"/>
      <w:r>
        <w:rPr>
          <w:color w:val="7030A0"/>
          <w:sz w:val="20"/>
          <w:szCs w:val="20"/>
        </w:rPr>
        <w:t>spirál</w:t>
      </w:r>
      <w:r w:rsidRPr="006B7A37">
        <w:rPr>
          <w:color w:val="7030A0"/>
          <w:sz w:val="20"/>
          <w:szCs w:val="20"/>
        </w:rPr>
        <w:t xml:space="preserve"> füzet</w:t>
      </w:r>
      <w:proofErr w:type="gramEnd"/>
    </w:p>
    <w:p w:rsidR="000342C1" w:rsidRPr="0009168D" w:rsidRDefault="000342C1" w:rsidP="000342C1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Fizika</w:t>
      </w:r>
      <w:proofErr w:type="gramStart"/>
      <w:r>
        <w:rPr>
          <w:b/>
          <w:color w:val="2E74B5" w:themeColor="accent1" w:themeShade="BF"/>
          <w:sz w:val="20"/>
          <w:szCs w:val="20"/>
          <w:u w:val="single"/>
        </w:rPr>
        <w:t>:</w:t>
      </w:r>
      <w:r>
        <w:rPr>
          <w:color w:val="2E74B5" w:themeColor="accent1" w:themeShade="BF"/>
          <w:sz w:val="20"/>
          <w:szCs w:val="20"/>
        </w:rPr>
        <w:tab/>
      </w:r>
      <w:r>
        <w:rPr>
          <w:color w:val="2E74B5" w:themeColor="accent1" w:themeShade="BF"/>
          <w:sz w:val="20"/>
          <w:szCs w:val="20"/>
        </w:rPr>
        <w:tab/>
        <w:t xml:space="preserve">     </w:t>
      </w:r>
      <w:r w:rsidRPr="00DE62D0">
        <w:rPr>
          <w:color w:val="7030A0"/>
          <w:sz w:val="20"/>
          <w:szCs w:val="20"/>
        </w:rPr>
        <w:t>1db</w:t>
      </w:r>
      <w:proofErr w:type="gramEnd"/>
      <w:r w:rsidRPr="00DE62D0">
        <w:rPr>
          <w:color w:val="7030A0"/>
          <w:sz w:val="20"/>
          <w:szCs w:val="20"/>
        </w:rPr>
        <w:t xml:space="preserve"> A5-ös négyzetrácsos füzet</w:t>
      </w:r>
    </w:p>
    <w:p w:rsidR="006B7A37" w:rsidRPr="00172CEC" w:rsidRDefault="006B7A37" w:rsidP="006B7A37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 xml:space="preserve">Biológia, Földrajz, Kémia: </w:t>
      </w:r>
      <w:r>
        <w:rPr>
          <w:color w:val="7030A0"/>
          <w:sz w:val="20"/>
          <w:szCs w:val="20"/>
        </w:rPr>
        <w:t>A tavalyi füzetet használják a gyerekek. Ha betelik, akkor kell az újat elővenni.</w:t>
      </w:r>
    </w:p>
    <w:p w:rsidR="00615E4B" w:rsidRPr="006C7F1B" w:rsidRDefault="006B7A37" w:rsidP="00615E4B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Digitális kultúra</w:t>
      </w:r>
      <w:r w:rsidR="000342C1"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0342C1" w:rsidRPr="008C651A">
        <w:rPr>
          <w:color w:val="2E74B5" w:themeColor="accent1" w:themeShade="BF"/>
          <w:sz w:val="20"/>
          <w:szCs w:val="20"/>
        </w:rPr>
        <w:t xml:space="preserve">             </w:t>
      </w:r>
      <w:r>
        <w:rPr>
          <w:color w:val="7030A0"/>
          <w:sz w:val="20"/>
          <w:szCs w:val="20"/>
        </w:rPr>
        <w:t xml:space="preserve">1 db </w:t>
      </w:r>
      <w:r w:rsidR="006C7F1B">
        <w:rPr>
          <w:color w:val="7030A0"/>
          <w:sz w:val="20"/>
          <w:szCs w:val="20"/>
        </w:rPr>
        <w:t>mappa</w:t>
      </w:r>
    </w:p>
    <w:p w:rsidR="000342C1" w:rsidRPr="0009168D" w:rsidRDefault="000342C1" w:rsidP="000342C1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Testnevelés:</w:t>
      </w:r>
      <w:r w:rsidRPr="008C651A">
        <w:rPr>
          <w:color w:val="2E74B5" w:themeColor="accent1" w:themeShade="BF"/>
          <w:sz w:val="20"/>
          <w:szCs w:val="20"/>
        </w:rPr>
        <w:t xml:space="preserve">              </w:t>
      </w:r>
    </w:p>
    <w:p w:rsidR="000342C1" w:rsidRDefault="000342C1" w:rsidP="000342C1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lastRenderedPageBreak/>
        <w:t>fehér póló (sima fehér vagy iskolától kapott póló)</w:t>
      </w:r>
    </w:p>
    <w:p w:rsidR="000342C1" w:rsidRPr="0009168D" w:rsidRDefault="000342C1" w:rsidP="000342C1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tornacipő/sportcipő</w:t>
      </w:r>
    </w:p>
    <w:p w:rsidR="000342C1" w:rsidRDefault="000342C1" w:rsidP="000342C1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fekete (nem mintás) rövid vagy térdnadrág</w:t>
      </w:r>
    </w:p>
    <w:p w:rsidR="006B7A37" w:rsidRDefault="006B7A37" w:rsidP="006B7A37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Hidegebb időre hosszúnadrág illetve melegítő felső</w:t>
      </w:r>
    </w:p>
    <w:p w:rsidR="000342C1" w:rsidRPr="006B7A37" w:rsidRDefault="00CF0ABC" w:rsidP="006B7A37">
      <w:pPr>
        <w:pStyle w:val="NormlWeb"/>
        <w:numPr>
          <w:ilvl w:val="0"/>
          <w:numId w:val="12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V</w:t>
      </w:r>
      <w:r w:rsidR="00886817" w:rsidRPr="006B7A37">
        <w:rPr>
          <w:b/>
          <w:color w:val="2E74B5" w:themeColor="accent1" w:themeShade="BF"/>
          <w:sz w:val="20"/>
          <w:szCs w:val="20"/>
          <w:u w:val="single"/>
        </w:rPr>
        <w:t xml:space="preserve">izuális kultúra </w:t>
      </w:r>
    </w:p>
    <w:p w:rsidR="00451824" w:rsidRPr="0009168D" w:rsidRDefault="00451824" w:rsidP="00451824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rajzmappa (gumis)</w:t>
      </w:r>
    </w:p>
    <w:p w:rsidR="00451824" w:rsidRDefault="006B7A37" w:rsidP="00451824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2</w:t>
      </w:r>
      <w:r w:rsidR="00451824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0</w:t>
      </w:r>
      <w:r w:rsidR="00451824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db </w:t>
      </w:r>
      <w:proofErr w:type="gramStart"/>
      <w:r w:rsidR="00451824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 w:rsidR="00451824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/4-es műszaki </w:t>
      </w: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karton</w:t>
      </w:r>
    </w:p>
    <w:p w:rsidR="00451824" w:rsidRPr="0009168D" w:rsidRDefault="00451824" w:rsidP="00451824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rajzra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1000Ft szeptember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elejére; közösen beszerezzük a rajz órára szükséges felszereléseket</w:t>
      </w:r>
    </w:p>
    <w:p w:rsidR="000342C1" w:rsidRPr="008C651A" w:rsidRDefault="000342C1" w:rsidP="000342C1">
      <w:pPr>
        <w:pStyle w:val="NormlWeb"/>
        <w:numPr>
          <w:ilvl w:val="0"/>
          <w:numId w:val="3"/>
        </w:numPr>
        <w:spacing w:after="0" w:afterAutospacing="0"/>
        <w:rPr>
          <w:b/>
          <w:color w:val="2E74B5" w:themeColor="accent1" w:themeShade="BF"/>
          <w:sz w:val="20"/>
          <w:szCs w:val="20"/>
          <w:u w:val="single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Egyéb eszközök: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</w:p>
    <w:p w:rsidR="000342C1" w:rsidRPr="005C066C" w:rsidRDefault="000342C1" w:rsidP="005C066C">
      <w:pPr>
        <w:pStyle w:val="NormlWeb"/>
        <w:numPr>
          <w:ilvl w:val="0"/>
          <w:numId w:val="4"/>
        </w:numPr>
        <w:spacing w:before="0" w:beforeAutospacing="0"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1 csomag írólap</w:t>
      </w:r>
    </w:p>
    <w:p w:rsidR="000342C1" w:rsidRPr="00B51BA7" w:rsidRDefault="000342C1" w:rsidP="000342C1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vonalzók</w:t>
      </w:r>
    </w:p>
    <w:p w:rsidR="00B51BA7" w:rsidRPr="00B51BA7" w:rsidRDefault="00B51BA7" w:rsidP="00B51BA7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>
        <w:rPr>
          <w:color w:val="7030A0"/>
          <w:sz w:val="20"/>
          <w:szCs w:val="20"/>
        </w:rPr>
        <w:t>egy-két plusz kis-és nagyalakú füzet az itt nem szereplő tantárgyakhoz</w:t>
      </w:r>
    </w:p>
    <w:p w:rsidR="000342C1" w:rsidRPr="008C651A" w:rsidRDefault="000342C1" w:rsidP="000342C1">
      <w:pPr>
        <w:pStyle w:val="NormlWeb"/>
        <w:numPr>
          <w:ilvl w:val="0"/>
          <w:numId w:val="3"/>
        </w:numPr>
        <w:spacing w:after="0" w:afterAutospacing="0" w:line="360" w:lineRule="auto"/>
        <w:rPr>
          <w:b/>
          <w:color w:val="2E74B5" w:themeColor="accent1" w:themeShade="BF"/>
          <w:sz w:val="20"/>
          <w:szCs w:val="20"/>
          <w:u w:val="single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Tolltartóba:</w:t>
      </w:r>
    </w:p>
    <w:p w:rsidR="000342C1" w:rsidRPr="0009168D" w:rsidRDefault="000342C1" w:rsidP="000342C1">
      <w:pPr>
        <w:pStyle w:val="NormlWeb"/>
        <w:numPr>
          <w:ilvl w:val="0"/>
          <w:numId w:val="5"/>
        </w:numPr>
        <w:spacing w:before="0" w:beforeAutospacing="0"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golyóstoll (min. 2 db)</w:t>
      </w:r>
    </w:p>
    <w:p w:rsidR="000342C1" w:rsidRPr="0009168D" w:rsidRDefault="000342C1" w:rsidP="000342C1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2-2 db ceruza (HB-s és 2B-s)</w:t>
      </w:r>
    </w:p>
    <w:p w:rsidR="000342C1" w:rsidRPr="0009168D" w:rsidRDefault="000342C1" w:rsidP="000342C1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színes ceruza</w:t>
      </w:r>
    </w:p>
    <w:p w:rsidR="000342C1" w:rsidRPr="0009168D" w:rsidRDefault="000342C1" w:rsidP="000342C1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radír</w:t>
      </w:r>
    </w:p>
    <w:p w:rsidR="000342C1" w:rsidRPr="00DF458E" w:rsidRDefault="000342C1" w:rsidP="000342C1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hegyező</w:t>
      </w:r>
    </w:p>
    <w:p w:rsidR="000342C1" w:rsidRPr="008C651A" w:rsidRDefault="000342C1" w:rsidP="000342C1">
      <w:pP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sectPr w:rsidR="000342C1" w:rsidRPr="008C651A" w:rsidSect="008A74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342C1" w:rsidRDefault="000342C1" w:rsidP="000342C1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5BE83236" wp14:editId="75DB3920">
            <wp:extent cx="3600450" cy="977950"/>
            <wp:effectExtent l="0" t="0" r="0" b="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58" cy="10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D8" w:rsidRDefault="00F509D8"/>
    <w:sectPr w:rsidR="00F509D8" w:rsidSect="008A74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84" w:rsidRDefault="001C0084">
      <w:pPr>
        <w:spacing w:after="0" w:line="240" w:lineRule="auto"/>
      </w:pPr>
      <w:r>
        <w:separator/>
      </w:r>
    </w:p>
  </w:endnote>
  <w:endnote w:type="continuationSeparator" w:id="0">
    <w:p w:rsidR="001C0084" w:rsidRDefault="001C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84" w:rsidRDefault="001C0084">
      <w:pPr>
        <w:spacing w:after="0" w:line="240" w:lineRule="auto"/>
      </w:pPr>
      <w:r>
        <w:separator/>
      </w:r>
    </w:p>
  </w:footnote>
  <w:footnote w:type="continuationSeparator" w:id="0">
    <w:p w:rsidR="001C0084" w:rsidRDefault="001C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1C00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8B5"/>
    <w:multiLevelType w:val="hybridMultilevel"/>
    <w:tmpl w:val="041E70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54E58"/>
    <w:multiLevelType w:val="hybridMultilevel"/>
    <w:tmpl w:val="8DD2312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5B62"/>
    <w:multiLevelType w:val="hybridMultilevel"/>
    <w:tmpl w:val="007252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950CD"/>
    <w:multiLevelType w:val="hybridMultilevel"/>
    <w:tmpl w:val="F808009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7320"/>
    <w:multiLevelType w:val="hybridMultilevel"/>
    <w:tmpl w:val="EC86559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E1C88"/>
    <w:multiLevelType w:val="hybridMultilevel"/>
    <w:tmpl w:val="F808CD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FF3568"/>
    <w:multiLevelType w:val="hybridMultilevel"/>
    <w:tmpl w:val="2FFC2D1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01405"/>
    <w:multiLevelType w:val="hybridMultilevel"/>
    <w:tmpl w:val="3A48589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A7981"/>
    <w:multiLevelType w:val="hybridMultilevel"/>
    <w:tmpl w:val="177E836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103C5"/>
    <w:multiLevelType w:val="hybridMultilevel"/>
    <w:tmpl w:val="A9E690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D21A78"/>
    <w:multiLevelType w:val="hybridMultilevel"/>
    <w:tmpl w:val="3F6EEEA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7C4362"/>
    <w:multiLevelType w:val="hybridMultilevel"/>
    <w:tmpl w:val="9F62FE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637E5"/>
    <w:multiLevelType w:val="hybridMultilevel"/>
    <w:tmpl w:val="35508E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C1"/>
    <w:rsid w:val="000342C1"/>
    <w:rsid w:val="001C0084"/>
    <w:rsid w:val="0038194E"/>
    <w:rsid w:val="00451824"/>
    <w:rsid w:val="005C066C"/>
    <w:rsid w:val="00615E4B"/>
    <w:rsid w:val="006B7A37"/>
    <w:rsid w:val="006C7F1B"/>
    <w:rsid w:val="00703D8F"/>
    <w:rsid w:val="00886817"/>
    <w:rsid w:val="008B458F"/>
    <w:rsid w:val="00B006C7"/>
    <w:rsid w:val="00B51BA7"/>
    <w:rsid w:val="00C95FE3"/>
    <w:rsid w:val="00CF0ABC"/>
    <w:rsid w:val="00D0532A"/>
    <w:rsid w:val="00DE2E4E"/>
    <w:rsid w:val="00ED6719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AB2"/>
  <w15:chartTrackingRefBased/>
  <w15:docId w15:val="{405F3C08-9FD5-4167-9B36-EA5DCF81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42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3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342C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2C1"/>
  </w:style>
  <w:style w:type="paragraph" w:styleId="llb">
    <w:name w:val="footer"/>
    <w:basedOn w:val="Norml"/>
    <w:link w:val="llbChar"/>
    <w:uiPriority w:val="99"/>
    <w:unhideWhenUsed/>
    <w:rsid w:val="0003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Tanar12</dc:creator>
  <cp:keywords/>
  <dc:description/>
  <cp:lastModifiedBy>Tanar12</cp:lastModifiedBy>
  <cp:revision>9</cp:revision>
  <dcterms:created xsi:type="dcterms:W3CDTF">2025-08-06T08:43:00Z</dcterms:created>
  <dcterms:modified xsi:type="dcterms:W3CDTF">2025-08-07T09:57:00Z</dcterms:modified>
</cp:coreProperties>
</file>